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EB068" w14:textId="77777777" w:rsidR="00635305" w:rsidRPr="00D3271C" w:rsidRDefault="00FB52DE" w:rsidP="00FB52DE">
      <w:pPr>
        <w:jc w:val="center"/>
        <w:rPr>
          <w:b/>
          <w:bCs/>
        </w:rPr>
      </w:pPr>
      <w:r w:rsidRPr="00FB52DE">
        <w:rPr>
          <w:b/>
          <w:bCs/>
        </w:rPr>
        <w:t>ZAPYTANIE OFERTOWE</w:t>
      </w:r>
    </w:p>
    <w:p w14:paraId="070E6723" w14:textId="5E0277E5" w:rsidR="00FB52DE" w:rsidRPr="00FB52DE" w:rsidRDefault="00FB52DE" w:rsidP="00FB52DE">
      <w:pPr>
        <w:jc w:val="center"/>
      </w:pPr>
      <w:r w:rsidRPr="00FB52DE">
        <w:t>(dotyczy oferty szacunkowej)</w:t>
      </w:r>
    </w:p>
    <w:p w14:paraId="4E9762A9" w14:textId="77777777" w:rsidR="00FB52DE" w:rsidRPr="00FB52DE" w:rsidRDefault="00FB52DE" w:rsidP="00FB52DE"/>
    <w:p w14:paraId="20B0C909" w14:textId="77777777" w:rsidR="00FB52DE" w:rsidRPr="00FB52DE" w:rsidRDefault="00FB52DE" w:rsidP="00FB52DE">
      <w:r w:rsidRPr="00FB52DE">
        <w:rPr>
          <w:b/>
          <w:bCs/>
        </w:rPr>
        <w:t>Zamawiający</w:t>
      </w:r>
      <w:r w:rsidRPr="00FB52DE">
        <w:t>:</w:t>
      </w:r>
    </w:p>
    <w:p w14:paraId="2C16345C" w14:textId="77777777" w:rsidR="00FB52DE" w:rsidRPr="00FB52DE" w:rsidRDefault="00FB52DE" w:rsidP="00FB52DE">
      <w:r w:rsidRPr="00FB52DE">
        <w:t>Nazwa jednostki: Szpital Specjalistyczny im. J. Dietla w Krakowie</w:t>
      </w:r>
    </w:p>
    <w:p w14:paraId="6AE384A3" w14:textId="77777777" w:rsidR="00FB52DE" w:rsidRPr="00FB52DE" w:rsidRDefault="00FB52DE" w:rsidP="00FB52DE">
      <w:r w:rsidRPr="00FB52DE">
        <w:t>Adres: ul. Skarbowa 4, 31-121 Kraków</w:t>
      </w:r>
    </w:p>
    <w:p w14:paraId="76F14A90" w14:textId="1BF1BAA0" w:rsidR="00FB52DE" w:rsidRPr="00FB52DE" w:rsidRDefault="00635305" w:rsidP="00FB52DE">
      <w:pPr>
        <w:jc w:val="both"/>
        <w:rPr>
          <w:b/>
          <w:bCs/>
        </w:rPr>
      </w:pPr>
      <w:r>
        <w:t>Zamawiający z</w:t>
      </w:r>
      <w:r w:rsidR="00FB52DE" w:rsidRPr="00FB52DE">
        <w:t xml:space="preserve">aprasza do złożenia ofert szacunkowych dla zadania pn.: </w:t>
      </w:r>
      <w:r w:rsidR="00FB52DE" w:rsidRPr="00635305">
        <w:rPr>
          <w:b/>
          <w:bCs/>
        </w:rPr>
        <w:t>Dostawa ciekłego azotu do zbiorników przewoźnych wraz z dzierżawą zbiorników i transportem.</w:t>
      </w:r>
    </w:p>
    <w:p w14:paraId="21C6692E" w14:textId="77777777" w:rsidR="00FB52DE" w:rsidRDefault="00FB52DE" w:rsidP="00FB52DE">
      <w:pPr>
        <w:jc w:val="both"/>
      </w:pPr>
      <w:r w:rsidRPr="00FB52DE">
        <w:t xml:space="preserve">Zamawiający informuje, iż przedmiotowy wniosek ma charakter wyceny szacunkowej wartości zamówienia, a nie udzielenie zamówienia. W związku z powyższym, potencjalnemu Wykonawcy nie przysługuje roszczenie z tytułu nie zawarcia umowy w wyniku przedstawienia niższej wartości. </w:t>
      </w:r>
    </w:p>
    <w:p w14:paraId="1811BC39" w14:textId="77777777" w:rsidR="00635305" w:rsidRPr="00FB52DE" w:rsidRDefault="00635305" w:rsidP="00635305">
      <w:r w:rsidRPr="00FB52DE">
        <w:rPr>
          <w:b/>
          <w:bCs/>
        </w:rPr>
        <w:t>Osob</w:t>
      </w:r>
      <w:r w:rsidRPr="00635305">
        <w:rPr>
          <w:b/>
          <w:bCs/>
        </w:rPr>
        <w:t>y</w:t>
      </w:r>
      <w:r w:rsidRPr="00FB52DE">
        <w:rPr>
          <w:b/>
          <w:bCs/>
        </w:rPr>
        <w:t xml:space="preserve"> do kontaktu</w:t>
      </w:r>
      <w:r w:rsidRPr="00FB52DE">
        <w:t xml:space="preserve">: </w:t>
      </w:r>
    </w:p>
    <w:p w14:paraId="7B6EA72D" w14:textId="77777777" w:rsidR="00635305" w:rsidRPr="00FB52DE" w:rsidRDefault="00635305" w:rsidP="00635305">
      <w:r w:rsidRPr="00FB52DE">
        <w:t xml:space="preserve">Paweł Garski – </w:t>
      </w:r>
      <w:r>
        <w:tab/>
      </w:r>
      <w:r w:rsidRPr="00FB52DE">
        <w:t>tel.: 603 105 416</w:t>
      </w:r>
    </w:p>
    <w:p w14:paraId="5F106CB2" w14:textId="2101DB84" w:rsidR="00635305" w:rsidRPr="00FB52DE" w:rsidRDefault="00635305" w:rsidP="00635305">
      <w:r w:rsidRPr="00FB52DE">
        <w:t>Andrzej Kurek –</w:t>
      </w:r>
      <w:r>
        <w:tab/>
      </w:r>
      <w:r w:rsidRPr="00FB52DE">
        <w:t>tel.</w:t>
      </w:r>
      <w:r>
        <w:t>:785 150 350</w:t>
      </w:r>
    </w:p>
    <w:p w14:paraId="689E32DA" w14:textId="77777777" w:rsidR="00635305" w:rsidRPr="00FB52DE" w:rsidRDefault="00635305" w:rsidP="00FB52DE">
      <w:pPr>
        <w:jc w:val="both"/>
      </w:pPr>
    </w:p>
    <w:p w14:paraId="53BDCEB8" w14:textId="77777777" w:rsidR="00FB52DE" w:rsidRPr="00FB52DE" w:rsidRDefault="00FB52DE" w:rsidP="00FB52DE"/>
    <w:p w14:paraId="366E2A07" w14:textId="77777777" w:rsidR="00FB52DE" w:rsidRPr="00FB52DE" w:rsidRDefault="00FB52DE" w:rsidP="00FB52DE"/>
    <w:p w14:paraId="24310DB3" w14:textId="5DEBB43B" w:rsidR="00FB52DE" w:rsidRPr="00FB52DE" w:rsidRDefault="00FB52DE" w:rsidP="00DD5FB9">
      <w:pPr>
        <w:jc w:val="center"/>
      </w:pPr>
      <w:r w:rsidRPr="00FB52DE">
        <w:t>OPIS PRZEDMIOTU ZAMÓWIENIA</w:t>
      </w:r>
    </w:p>
    <w:p w14:paraId="08E75BC1" w14:textId="77777777" w:rsidR="00FB52DE" w:rsidRPr="00FB52DE" w:rsidRDefault="00FB52DE" w:rsidP="00FB52DE"/>
    <w:p w14:paraId="209F780B" w14:textId="02E3070D" w:rsidR="00FB52DE" w:rsidRDefault="00FB52DE" w:rsidP="0012501C">
      <w:pPr>
        <w:pStyle w:val="Akapitzlist"/>
        <w:numPr>
          <w:ilvl w:val="0"/>
          <w:numId w:val="7"/>
        </w:numPr>
        <w:ind w:left="284" w:hanging="284"/>
        <w:jc w:val="both"/>
      </w:pPr>
      <w:r w:rsidRPr="0012501C">
        <w:rPr>
          <w:b/>
          <w:bCs/>
        </w:rPr>
        <w:t>Nazwa zadania</w:t>
      </w:r>
      <w:r>
        <w:t>:</w:t>
      </w:r>
      <w:r w:rsidRPr="00FB52DE">
        <w:t xml:space="preserve"> </w:t>
      </w:r>
    </w:p>
    <w:p w14:paraId="6BA5F9B6" w14:textId="3F8C0C9F" w:rsidR="00FB52DE" w:rsidRDefault="00FB52DE" w:rsidP="00D3271C">
      <w:r w:rsidRPr="00FB52DE">
        <w:t xml:space="preserve">Dostawa ciekłego azotu do zbiorników przewoźnych wraz z dzierżawą zbiorników i transportem – CPV 24111800-3 - Azot ciekły </w:t>
      </w:r>
      <w:r w:rsidR="00D3271C">
        <w:br/>
      </w:r>
    </w:p>
    <w:p w14:paraId="593896F0" w14:textId="09FF5CDA" w:rsidR="00FB52DE" w:rsidRDefault="00DD5FB9" w:rsidP="0012501C">
      <w:pPr>
        <w:pStyle w:val="Akapitzlist"/>
        <w:numPr>
          <w:ilvl w:val="0"/>
          <w:numId w:val="7"/>
        </w:numPr>
        <w:ind w:left="284" w:hanging="284"/>
        <w:jc w:val="both"/>
      </w:pPr>
      <w:r w:rsidRPr="0012501C">
        <w:rPr>
          <w:b/>
          <w:bCs/>
        </w:rPr>
        <w:t xml:space="preserve">Warunki realizacji zamówienia </w:t>
      </w:r>
      <w:r w:rsidR="00FB52DE" w:rsidRPr="00FB52DE">
        <w:t xml:space="preserve">: </w:t>
      </w:r>
    </w:p>
    <w:p w14:paraId="0CB0221A" w14:textId="6A3E8D99" w:rsidR="00DD5FB9" w:rsidRDefault="00DD5FB9" w:rsidP="00DD5FB9">
      <w:r>
        <w:t xml:space="preserve">1/ </w:t>
      </w:r>
      <w:r w:rsidR="0012501C">
        <w:t xml:space="preserve"> </w:t>
      </w:r>
      <w:r w:rsidRPr="00DD5FB9">
        <w:t>Miejsce dostawy: Szpital Specjalistyczny im. J. Dietla</w:t>
      </w:r>
      <w:r>
        <w:t>:</w:t>
      </w:r>
    </w:p>
    <w:p w14:paraId="7AC95352" w14:textId="7D7B1856" w:rsidR="00DD5FB9" w:rsidRDefault="00DD5FB9" w:rsidP="00DD5FB9">
      <w:r>
        <w:t>- ul. Skarbowa 1,31-121 Kraków</w:t>
      </w:r>
    </w:p>
    <w:p w14:paraId="2A200C20" w14:textId="4A4CEB28" w:rsidR="00DD5FB9" w:rsidRPr="00DD5FB9" w:rsidRDefault="00DD5FB9" w:rsidP="00DD5FB9">
      <w:r>
        <w:t xml:space="preserve">- </w:t>
      </w:r>
      <w:r w:rsidRPr="00DD5FB9">
        <w:t>al. Focha 33, 30-119 Kraków</w:t>
      </w:r>
      <w:r>
        <w:t xml:space="preserve"> </w:t>
      </w:r>
      <w:r w:rsidR="00D3271C">
        <w:br/>
      </w:r>
    </w:p>
    <w:p w14:paraId="410E1D8F" w14:textId="1375A030" w:rsidR="00D3271C" w:rsidRDefault="00DD5FB9" w:rsidP="00D3271C">
      <w:pPr>
        <w:pStyle w:val="Akapitzlist"/>
        <w:ind w:left="0"/>
        <w:jc w:val="both"/>
      </w:pPr>
      <w:r>
        <w:t>2/</w:t>
      </w:r>
      <w:r w:rsidR="0012501C">
        <w:t xml:space="preserve"> </w:t>
      </w:r>
      <w:r w:rsidR="00D3271C">
        <w:t>Szczegółowy opis:</w:t>
      </w:r>
    </w:p>
    <w:p w14:paraId="0D7BF2E5" w14:textId="77777777" w:rsidR="00D3271C" w:rsidRDefault="00FB52DE" w:rsidP="00D3271C">
      <w:pPr>
        <w:pStyle w:val="Akapitzlist"/>
        <w:numPr>
          <w:ilvl w:val="0"/>
          <w:numId w:val="9"/>
        </w:numPr>
        <w:ind w:left="284" w:hanging="284"/>
      </w:pPr>
      <w:r w:rsidRPr="0016107B">
        <w:t>Dostawa ciekłego azotu do zbiorników przewoźnych spełniających wymagania techniczne i instalacyjne Zamawiającego</w:t>
      </w:r>
      <w:r w:rsidR="00DD5FB9">
        <w:t>.</w:t>
      </w:r>
    </w:p>
    <w:p w14:paraId="1BAE4938" w14:textId="1F1D024A" w:rsidR="00D3271C" w:rsidRDefault="00FB52DE" w:rsidP="00D3271C">
      <w:pPr>
        <w:pStyle w:val="Akapitzlist"/>
        <w:numPr>
          <w:ilvl w:val="0"/>
          <w:numId w:val="9"/>
        </w:numPr>
        <w:ind w:left="284" w:hanging="284"/>
      </w:pPr>
      <w:r w:rsidRPr="0016107B">
        <w:t xml:space="preserve">Dostawa </w:t>
      </w:r>
      <w:r w:rsidR="00830DF3">
        <w:t xml:space="preserve">2 zbiorników o pojemności 400l  - 700l z </w:t>
      </w:r>
      <w:r w:rsidRPr="0016107B">
        <w:t>ciekł</w:t>
      </w:r>
      <w:r w:rsidR="00830DF3">
        <w:t>ym</w:t>
      </w:r>
      <w:r w:rsidRPr="0016107B">
        <w:t xml:space="preserve"> azot</w:t>
      </w:r>
      <w:r w:rsidR="00830DF3">
        <w:t>em</w:t>
      </w:r>
      <w:r w:rsidRPr="0016107B">
        <w:t xml:space="preserve"> </w:t>
      </w:r>
      <w:r w:rsidR="00D3271C">
        <w:t>o</w:t>
      </w:r>
      <w:r w:rsidR="00830DF3">
        <w:t>d</w:t>
      </w:r>
      <w:r w:rsidR="00D3271C">
        <w:t xml:space="preserve">bywać się będzie </w:t>
      </w:r>
      <w:r w:rsidRPr="0016107B">
        <w:t xml:space="preserve"> na drugi dziedziniec wewnętrzny Szpital</w:t>
      </w:r>
      <w:r w:rsidR="00830DF3">
        <w:t>a ul.</w:t>
      </w:r>
      <w:r w:rsidR="00CF0AD4">
        <w:t xml:space="preserve"> </w:t>
      </w:r>
      <w:r w:rsidR="00830DF3">
        <w:t>Skarbowa 1 pojazdem Wykonawcy, gdzie nastąpi wymiana zbiorników pustych na pełne.</w:t>
      </w:r>
      <w:r w:rsidRPr="0016107B">
        <w:t xml:space="preserve"> </w:t>
      </w:r>
      <w:r w:rsidR="008751E5">
        <w:t xml:space="preserve"> </w:t>
      </w:r>
    </w:p>
    <w:p w14:paraId="6405B43E" w14:textId="3932A54A" w:rsidR="00D3271C" w:rsidRDefault="00FB52DE" w:rsidP="00D3271C">
      <w:pPr>
        <w:pStyle w:val="Akapitzlist"/>
        <w:numPr>
          <w:ilvl w:val="0"/>
          <w:numId w:val="9"/>
        </w:numPr>
        <w:ind w:left="284" w:hanging="284"/>
      </w:pPr>
      <w:r w:rsidRPr="0016107B">
        <w:t>Dostawa ciekłego azotu do zbiornika 600-1000 l, do budynku przy al. Focha 33.</w:t>
      </w:r>
      <w:r w:rsidR="008751E5">
        <w:t xml:space="preserve"> Napełnianie zbiornika usytuowanego na terenie Szpitala bezpośrednio z cysterny.</w:t>
      </w:r>
    </w:p>
    <w:p w14:paraId="47331847" w14:textId="77777777" w:rsidR="00D3271C" w:rsidRDefault="00FB52DE" w:rsidP="00D3271C">
      <w:pPr>
        <w:pStyle w:val="Akapitzlist"/>
        <w:numPr>
          <w:ilvl w:val="0"/>
          <w:numId w:val="9"/>
        </w:numPr>
        <w:ind w:left="284" w:hanging="284"/>
      </w:pPr>
      <w:r w:rsidRPr="0016107B">
        <w:t>Wielkość poszczególnych dostaw będzie uzależniona od bieżących potrzeb Zamawiającego i odbywać się będzie środkami transportu przystosowanymi do realizacji przedmiotu zamówienia.</w:t>
      </w:r>
    </w:p>
    <w:p w14:paraId="28811E4F" w14:textId="390D4C3D" w:rsidR="00DD5FB9" w:rsidRDefault="00FB52DE" w:rsidP="00D3271C">
      <w:pPr>
        <w:pStyle w:val="Akapitzlist"/>
        <w:numPr>
          <w:ilvl w:val="0"/>
          <w:numId w:val="9"/>
        </w:numPr>
        <w:ind w:left="284" w:hanging="284"/>
      </w:pPr>
      <w:r w:rsidRPr="0016107B">
        <w:t xml:space="preserve">Szacunkowa ilość ciekłego azotu za okres 36 miesięcy – </w:t>
      </w:r>
      <w:r w:rsidRPr="008751E5">
        <w:rPr>
          <w:b/>
          <w:bCs/>
        </w:rPr>
        <w:t>1</w:t>
      </w:r>
      <w:r w:rsidR="00605A6D" w:rsidRPr="008751E5">
        <w:rPr>
          <w:b/>
          <w:bCs/>
        </w:rPr>
        <w:t>25</w:t>
      </w:r>
      <w:r w:rsidRPr="008751E5">
        <w:rPr>
          <w:b/>
          <w:bCs/>
        </w:rPr>
        <w:t xml:space="preserve"> 000 kg</w:t>
      </w:r>
      <w:r w:rsidRPr="0016107B">
        <w:t>.</w:t>
      </w:r>
      <w:r w:rsidR="00D3271C">
        <w:br/>
      </w:r>
    </w:p>
    <w:p w14:paraId="775B0328" w14:textId="7CCB0E6E" w:rsidR="00FB52DE" w:rsidRDefault="0012501C" w:rsidP="00DD5FB9">
      <w:pPr>
        <w:contextualSpacing/>
        <w:jc w:val="both"/>
      </w:pPr>
      <w:r>
        <w:t>3</w:t>
      </w:r>
      <w:r w:rsidR="00DD5FB9">
        <w:t xml:space="preserve">/ </w:t>
      </w:r>
      <w:r>
        <w:t xml:space="preserve"> </w:t>
      </w:r>
      <w:r w:rsidR="00DD5FB9" w:rsidRPr="0016107B">
        <w:t>Dzierżawa zbiorników przewoźnych na ciekły azot – 3 szt. (1000 kg).</w:t>
      </w:r>
    </w:p>
    <w:p w14:paraId="26BF5358" w14:textId="77777777" w:rsidR="00D3271C" w:rsidRDefault="00D3271C" w:rsidP="00DD5FB9">
      <w:pPr>
        <w:contextualSpacing/>
        <w:jc w:val="both"/>
      </w:pPr>
    </w:p>
    <w:p w14:paraId="430CEBBC" w14:textId="40065F7F" w:rsidR="0012501C" w:rsidRPr="00DD5FB9" w:rsidRDefault="0012501C" w:rsidP="0012501C">
      <w:r>
        <w:t>4/</w:t>
      </w:r>
      <w:r w:rsidRPr="0012501C">
        <w:t xml:space="preserve"> </w:t>
      </w:r>
      <w:r>
        <w:t xml:space="preserve"> </w:t>
      </w:r>
      <w:r w:rsidRPr="00DD5FB9">
        <w:t xml:space="preserve">Planowany termin realizacji zadania – </w:t>
      </w:r>
      <w:r w:rsidRPr="00B11358">
        <w:rPr>
          <w:b/>
          <w:bCs/>
          <w:u w:val="single"/>
        </w:rPr>
        <w:t xml:space="preserve">od </w:t>
      </w:r>
      <w:r w:rsidR="00B11358" w:rsidRPr="00B11358">
        <w:rPr>
          <w:b/>
          <w:bCs/>
          <w:u w:val="single"/>
        </w:rPr>
        <w:t>17.08.</w:t>
      </w:r>
      <w:r w:rsidRPr="00B11358">
        <w:rPr>
          <w:b/>
          <w:bCs/>
          <w:u w:val="single"/>
        </w:rPr>
        <w:t>2026</w:t>
      </w:r>
      <w:r w:rsidR="00D3271C" w:rsidRPr="00B11358">
        <w:rPr>
          <w:b/>
          <w:bCs/>
          <w:u w:val="single"/>
        </w:rPr>
        <w:t xml:space="preserve"> r.</w:t>
      </w:r>
      <w:r w:rsidRPr="00B11358">
        <w:rPr>
          <w:b/>
          <w:bCs/>
          <w:u w:val="single"/>
        </w:rPr>
        <w:t xml:space="preserve"> do</w:t>
      </w:r>
      <w:r w:rsidR="00B11358" w:rsidRPr="00B11358">
        <w:rPr>
          <w:b/>
          <w:bCs/>
          <w:u w:val="single"/>
        </w:rPr>
        <w:t xml:space="preserve"> 17.08.</w:t>
      </w:r>
      <w:r w:rsidRPr="00B11358">
        <w:rPr>
          <w:b/>
          <w:bCs/>
          <w:u w:val="single"/>
        </w:rPr>
        <w:t>202</w:t>
      </w:r>
      <w:r w:rsidR="00D3271C" w:rsidRPr="00B11358">
        <w:rPr>
          <w:b/>
          <w:bCs/>
          <w:u w:val="single"/>
        </w:rPr>
        <w:t>9 r</w:t>
      </w:r>
      <w:r w:rsidRPr="00B11358">
        <w:rPr>
          <w:b/>
          <w:bCs/>
          <w:u w:val="single"/>
        </w:rPr>
        <w:t>.</w:t>
      </w:r>
      <w:r w:rsidR="00D3271C">
        <w:br/>
      </w:r>
    </w:p>
    <w:p w14:paraId="6519B9F1" w14:textId="2A8AF74D" w:rsidR="00FB52DE" w:rsidRPr="00DD5FB9" w:rsidRDefault="0012501C" w:rsidP="00FB52DE">
      <w:pPr>
        <w:rPr>
          <w:bCs/>
        </w:rPr>
      </w:pPr>
      <w:r>
        <w:rPr>
          <w:bCs/>
        </w:rPr>
        <w:t xml:space="preserve">5/  </w:t>
      </w:r>
      <w:r w:rsidR="00FB52DE" w:rsidRPr="00DD5FB9">
        <w:rPr>
          <w:bCs/>
        </w:rPr>
        <w:t>Dostawa wyrobów medycznych gazowych oraz wraz z dzierżawą butli i transportem musi spełniać wymogi, zgodnie z:</w:t>
      </w:r>
    </w:p>
    <w:p w14:paraId="26FF402C" w14:textId="5F9281D3" w:rsidR="00FB52DE" w:rsidRPr="00DD5FB9" w:rsidRDefault="00FB52DE" w:rsidP="00FB52DE">
      <w:pPr>
        <w:rPr>
          <w:bCs/>
        </w:rPr>
      </w:pPr>
      <w:r w:rsidRPr="00DD5FB9">
        <w:rPr>
          <w:bCs/>
        </w:rPr>
        <w:lastRenderedPageBreak/>
        <w:t>W zakresie wyrobów medycznych:</w:t>
      </w:r>
    </w:p>
    <w:p w14:paraId="294DA7DC" w14:textId="7814D7AD" w:rsidR="00FB52DE" w:rsidRPr="0016107B" w:rsidRDefault="00FB52DE" w:rsidP="0012501C">
      <w:pPr>
        <w:numPr>
          <w:ilvl w:val="0"/>
          <w:numId w:val="2"/>
        </w:numPr>
        <w:tabs>
          <w:tab w:val="clear" w:pos="720"/>
        </w:tabs>
        <w:ind w:left="284" w:hanging="284"/>
      </w:pPr>
      <w:r w:rsidRPr="0016107B">
        <w:t>Rozporządzeniem Parlamentu Europejskiego i Rady (UE) 2017/745 z dnia 5 kwietnia 2017 r. w sprawie wyrobów medycznych (MDR)</w:t>
      </w:r>
      <w:r>
        <w:t xml:space="preserve"> wraz ze zmianami </w:t>
      </w:r>
      <w:r w:rsidRPr="00AF1753">
        <w:t>wprowadzon</w:t>
      </w:r>
      <w:r>
        <w:t>ymi</w:t>
      </w:r>
      <w:r w:rsidRPr="00AF1753">
        <w:t xml:space="preserve"> do niego </w:t>
      </w:r>
      <w:r>
        <w:t xml:space="preserve">w </w:t>
      </w:r>
      <w:r w:rsidRPr="00AF1753">
        <w:t>Rozporządzeni</w:t>
      </w:r>
      <w:r>
        <w:t>u</w:t>
      </w:r>
      <w:r w:rsidRPr="00AF1753">
        <w:t xml:space="preserve"> Parlamentu Europejskiego i Rady (UE) 2020/561 z dnia 23 kwietnia 2020 r. w odniesieniu do dat rozpoczęcia stosowania niektórych jego przepisów</w:t>
      </w:r>
      <w:r>
        <w:t>.</w:t>
      </w:r>
      <w:r w:rsidR="00D3271C">
        <w:br/>
      </w:r>
    </w:p>
    <w:p w14:paraId="558DDF65" w14:textId="52A2EFC6" w:rsidR="0012501C" w:rsidRDefault="00FB52DE" w:rsidP="0012501C">
      <w:pPr>
        <w:numPr>
          <w:ilvl w:val="0"/>
          <w:numId w:val="2"/>
        </w:numPr>
        <w:tabs>
          <w:tab w:val="clear" w:pos="720"/>
        </w:tabs>
        <w:ind w:left="284" w:hanging="284"/>
      </w:pPr>
      <w:r w:rsidRPr="0016107B">
        <w:t xml:space="preserve">Ustawą z dnia 7 kwietnia 2022 r. o wyrobach medycznych </w:t>
      </w:r>
      <w:hyperlink r:id="rId8" w:history="1">
        <w:r w:rsidRPr="00F85A3D">
          <w:t>(Dz.U. z 2022 r. poz. 974)</w:t>
        </w:r>
      </w:hyperlink>
      <w:r w:rsidRPr="00F85A3D">
        <w:t>.</w:t>
      </w:r>
      <w:r w:rsidR="00D3271C" w:rsidRPr="00F85A3D">
        <w:br/>
      </w:r>
    </w:p>
    <w:p w14:paraId="20F5EF16" w14:textId="423710D7" w:rsidR="00FB52DE" w:rsidRPr="0016107B" w:rsidRDefault="00FB52DE" w:rsidP="0012501C">
      <w:pPr>
        <w:numPr>
          <w:ilvl w:val="0"/>
          <w:numId w:val="2"/>
        </w:numPr>
        <w:tabs>
          <w:tab w:val="clear" w:pos="720"/>
        </w:tabs>
        <w:ind w:left="284" w:hanging="284"/>
      </w:pPr>
      <w:r w:rsidRPr="0016107B">
        <w:t xml:space="preserve">Normą PN-EN ISO 13485:2016-04 - wersja angielska „Wyroby Medyczne systemy zarządzania jakością – wymagania do celów przepisów prawnych” lub równoważną. </w:t>
      </w:r>
    </w:p>
    <w:p w14:paraId="15E1E1C2" w14:textId="77777777" w:rsidR="00FB52DE" w:rsidRPr="0016107B" w:rsidRDefault="00FB52DE" w:rsidP="00FB52DE"/>
    <w:p w14:paraId="7C29C6C9" w14:textId="661DD8EB" w:rsidR="00FB52DE" w:rsidRPr="0016107B" w:rsidRDefault="0012501C" w:rsidP="0012501C">
      <w:pPr>
        <w:rPr>
          <w:b/>
        </w:rPr>
      </w:pPr>
      <w:r>
        <w:t xml:space="preserve">6/ </w:t>
      </w:r>
      <w:r w:rsidR="00FB52DE" w:rsidRPr="0016107B">
        <w:t xml:space="preserve">Oddanie do eksploatacji zbiorników wraz z osprzętem, celem zapewnienia ciągłości zaopatrzenia Szpitala musi być </w:t>
      </w:r>
      <w:r w:rsidR="00FB52DE" w:rsidRPr="00D3271C">
        <w:t>wykonane najpóźniej dzień przed pierwszym dniem obowiązywania umowy.</w:t>
      </w:r>
      <w:r w:rsidR="00D3271C">
        <w:rPr>
          <w:b/>
        </w:rPr>
        <w:br/>
      </w:r>
    </w:p>
    <w:p w14:paraId="04D2D024" w14:textId="26C82CB0" w:rsidR="0012501C" w:rsidRDefault="00D3271C" w:rsidP="0012501C">
      <w:pPr>
        <w:rPr>
          <w:b/>
        </w:rPr>
      </w:pPr>
      <w:r>
        <w:rPr>
          <w:bCs/>
        </w:rPr>
        <w:t>7</w:t>
      </w:r>
      <w:r w:rsidR="0012501C" w:rsidRPr="0012501C">
        <w:rPr>
          <w:bCs/>
        </w:rPr>
        <w:t xml:space="preserve">/ </w:t>
      </w:r>
      <w:r w:rsidR="00FB52DE" w:rsidRPr="0012501C">
        <w:rPr>
          <w:bCs/>
        </w:rPr>
        <w:t>Prawo opcji</w:t>
      </w:r>
      <w:r w:rsidR="00FB52DE" w:rsidRPr="0027077D">
        <w:t xml:space="preserve"> </w:t>
      </w:r>
      <w:r w:rsidR="00FB52DE">
        <w:t xml:space="preserve">: </w:t>
      </w:r>
      <w:r w:rsidR="00FB52DE" w:rsidRPr="00BC5FD5">
        <w:t xml:space="preserve">W przypadku niewyczerpania w całości środków, </w:t>
      </w:r>
      <w:r w:rsidR="00FB52DE">
        <w:t>wynikających z umowy</w:t>
      </w:r>
      <w:r w:rsidR="00FB52DE" w:rsidRPr="00BC5FD5">
        <w:t xml:space="preserve"> w okresie obowiązywania </w:t>
      </w:r>
      <w:r w:rsidR="00FB52DE">
        <w:t>u</w:t>
      </w:r>
      <w:r w:rsidR="00FB52DE" w:rsidRPr="00BC5FD5">
        <w:t>mowy Zamawiający zastrzega sobie prawo opcji polegające na wydłużeniu terminu wykonywania umowy o dodatkowe 6 miesięcy. Dostawca nie może odmówić wykonania umowy w zakresie objętym opcją, o ile tylko Zamawiający złoży oświadczenie (pisemne albo w postaci elektronicznej – opatrzonej kwalifikowanym podpisem elektronicznym, pod rygorem nieważności) o skorzystaniu z niej, na co najmniej 1 miesiąc przed upływem terminu obowiązywania umowy wskazanym w ust. 1. Realizacja umowy w terminie opcjonalnym będzie się odbywała w zakresie asortymentowym i na podstawie cen jednostkowych obowiązujących w dacie złożenia oświadczenia o skorzystaniu z prawa opcji</w:t>
      </w:r>
      <w:r>
        <w:t>.</w:t>
      </w:r>
      <w:r>
        <w:br/>
      </w:r>
    </w:p>
    <w:p w14:paraId="6A43BCD2" w14:textId="280C9430" w:rsidR="00B11358" w:rsidRPr="0012501C" w:rsidRDefault="00B11358" w:rsidP="00B11358">
      <w:pPr>
        <w:pStyle w:val="Akapitzlist"/>
        <w:numPr>
          <w:ilvl w:val="0"/>
          <w:numId w:val="7"/>
        </w:numPr>
        <w:ind w:left="426" w:hanging="426"/>
        <w:rPr>
          <w:b/>
          <w:bCs/>
        </w:rPr>
      </w:pPr>
      <w:r>
        <w:rPr>
          <w:b/>
          <w:bCs/>
        </w:rPr>
        <w:t>Wizja lokalna</w:t>
      </w:r>
      <w:r>
        <w:rPr>
          <w:b/>
          <w:bCs/>
        </w:rPr>
        <w:t>:</w:t>
      </w:r>
    </w:p>
    <w:p w14:paraId="5FD17CB0" w14:textId="3303C27A" w:rsidR="00B11358" w:rsidRPr="00B11358" w:rsidRDefault="00B11358" w:rsidP="0012501C">
      <w:pPr>
        <w:rPr>
          <w:bCs/>
        </w:rPr>
      </w:pPr>
      <w:r>
        <w:rPr>
          <w:bCs/>
        </w:rPr>
        <w:t>Z uwagi na lokalizacje budynków Szpitala i drogę transportu zaleca się odbycie wizji lokalnej po wcześniejszym umówieniu terminu.</w:t>
      </w:r>
    </w:p>
    <w:p w14:paraId="36DD7E51" w14:textId="77777777" w:rsidR="00B11358" w:rsidRDefault="00B11358" w:rsidP="0012501C">
      <w:pPr>
        <w:rPr>
          <w:b/>
        </w:rPr>
      </w:pPr>
    </w:p>
    <w:p w14:paraId="0FF4A8CC" w14:textId="4BD394C9" w:rsidR="00DD5FB9" w:rsidRPr="0012501C" w:rsidRDefault="00DD5FB9" w:rsidP="0012501C">
      <w:pPr>
        <w:pStyle w:val="Akapitzlist"/>
        <w:numPr>
          <w:ilvl w:val="0"/>
          <w:numId w:val="7"/>
        </w:numPr>
        <w:ind w:left="426" w:hanging="426"/>
        <w:rPr>
          <w:b/>
          <w:bCs/>
        </w:rPr>
      </w:pPr>
      <w:r w:rsidRPr="0012501C">
        <w:rPr>
          <w:b/>
          <w:bCs/>
        </w:rPr>
        <w:t>Sposób przygotowania oferty</w:t>
      </w:r>
      <w:r w:rsidR="0012501C">
        <w:rPr>
          <w:b/>
          <w:bCs/>
        </w:rPr>
        <w:t>:</w:t>
      </w:r>
    </w:p>
    <w:p w14:paraId="37FC58D3" w14:textId="6ECBA236" w:rsidR="00DD5FB9" w:rsidRPr="00DD5FB9" w:rsidRDefault="00DD5FB9" w:rsidP="00DD5FB9">
      <w:r w:rsidRPr="00DD5FB9">
        <w:t>Ofertę należy przesłać drogą elektroniczną poprzez platformę zakupową do dnia:</w:t>
      </w:r>
      <w:r w:rsidR="00BE19C5">
        <w:t xml:space="preserve"> 4.02.2026 </w:t>
      </w:r>
      <w:r w:rsidRPr="00DD5FB9">
        <w:t>do godziny 1</w:t>
      </w:r>
      <w:r w:rsidR="00BE19C5">
        <w:t>2:</w:t>
      </w:r>
      <w:r w:rsidRPr="00DD5FB9">
        <w:t>00.</w:t>
      </w:r>
    </w:p>
    <w:p w14:paraId="66E871C3" w14:textId="77777777" w:rsidR="00DD5FB9" w:rsidRPr="00DD5FB9" w:rsidRDefault="00DD5FB9" w:rsidP="00DD5FB9">
      <w:r w:rsidRPr="00DD5FB9">
        <w:t>Oferta musi zawierać:</w:t>
      </w:r>
    </w:p>
    <w:p w14:paraId="7410EDF1" w14:textId="1980F1A0" w:rsidR="00DD5FB9" w:rsidRDefault="00CD4D82" w:rsidP="00DD5FB9">
      <w:r>
        <w:t>-</w:t>
      </w:r>
      <w:r w:rsidR="00DD5FB9" w:rsidRPr="00DD5FB9">
        <w:t xml:space="preserve"> Formularz ofertowy – załącznik nr 1</w:t>
      </w:r>
    </w:p>
    <w:p w14:paraId="73CFDE75" w14:textId="7099A8F2" w:rsidR="00D3271C" w:rsidRDefault="00D3271C" w:rsidP="00D3271C">
      <w:pPr>
        <w:rPr>
          <w:b/>
        </w:rPr>
      </w:pPr>
      <w:r w:rsidRPr="0016107B">
        <w:t>Podana cena winna być wartością wyrażoną w walucie polskiej z dokładnością do dwóch miejsc po przecinku przy zachowaniu matematycznej zasady zaokrąglania liczb (zgodnie z art. 106e ust. 11 ustawy o podatku od towarów i usług).</w:t>
      </w:r>
    </w:p>
    <w:p w14:paraId="1A7774FD" w14:textId="77777777" w:rsidR="00D3271C" w:rsidRPr="00DD5FB9" w:rsidRDefault="00D3271C" w:rsidP="00DD5FB9"/>
    <w:p w14:paraId="59AC29B3" w14:textId="77777777" w:rsidR="00DD5FB9" w:rsidRDefault="00DD5FB9"/>
    <w:p w14:paraId="71565CE9" w14:textId="77777777" w:rsidR="0012501C" w:rsidRDefault="0012501C"/>
    <w:p w14:paraId="7A2B5EAA" w14:textId="77777777" w:rsidR="0012501C" w:rsidRDefault="0012501C"/>
    <w:p w14:paraId="3DFC6FEA" w14:textId="77777777" w:rsidR="0012501C" w:rsidRDefault="0012501C"/>
    <w:p w14:paraId="768DB7F0" w14:textId="77777777" w:rsidR="00DD5FB9" w:rsidRDefault="00DD5FB9"/>
    <w:p w14:paraId="7C4316DA" w14:textId="77777777" w:rsidR="00DD5FB9" w:rsidRDefault="00DD5FB9"/>
    <w:p w14:paraId="427B7130" w14:textId="77777777" w:rsidR="00DD5FB9" w:rsidRDefault="00DD5FB9"/>
    <w:p w14:paraId="0C6BEF39" w14:textId="77777777" w:rsidR="00DD5FB9" w:rsidRDefault="00DD5FB9"/>
    <w:p w14:paraId="6474D7A1" w14:textId="77777777" w:rsidR="00BE19C5" w:rsidRDefault="00BE19C5"/>
    <w:p w14:paraId="25083C20" w14:textId="0E160CB2" w:rsidR="00CD4D82" w:rsidRDefault="00CD4D82" w:rsidP="00CD4D82">
      <w:pPr>
        <w:jc w:val="right"/>
      </w:pPr>
      <w:r>
        <w:lastRenderedPageBreak/>
        <w:t>Załącznik nr 1</w:t>
      </w:r>
    </w:p>
    <w:p w14:paraId="07EE6F37" w14:textId="77777777" w:rsidR="00635305" w:rsidRDefault="00635305"/>
    <w:p w14:paraId="28FF83B5" w14:textId="77777777" w:rsidR="00635305" w:rsidRDefault="00635305"/>
    <w:p w14:paraId="75A10F2B" w14:textId="77777777" w:rsidR="00635305" w:rsidRDefault="00635305"/>
    <w:p w14:paraId="5A566810" w14:textId="71857AD3" w:rsidR="00DD5FB9" w:rsidRDefault="00635305" w:rsidP="00635305">
      <w:pPr>
        <w:jc w:val="center"/>
      </w:pPr>
      <w:r>
        <w:t>FORMULARZ OFERTOWY</w:t>
      </w:r>
    </w:p>
    <w:p w14:paraId="3B0ACDBA" w14:textId="77777777" w:rsidR="00CD4D82" w:rsidRDefault="00CD4D82"/>
    <w:p w14:paraId="4A5D2CE5" w14:textId="266E476D" w:rsidR="00CD4D82" w:rsidRPr="00635305" w:rsidRDefault="00635305">
      <w:pPr>
        <w:rPr>
          <w:u w:val="single"/>
        </w:rPr>
      </w:pPr>
      <w:r w:rsidRPr="00635305">
        <w:rPr>
          <w:u w:val="single"/>
        </w:rPr>
        <w:t>PAKIET 1</w:t>
      </w:r>
    </w:p>
    <w:p w14:paraId="7F132E99" w14:textId="77777777" w:rsidR="00CD4D82" w:rsidRDefault="00CD4D82"/>
    <w:p w14:paraId="0B1B0269" w14:textId="65FADAA4" w:rsidR="00CD4D82" w:rsidRDefault="00635305">
      <w:r>
        <w:t xml:space="preserve">1/ </w:t>
      </w:r>
      <w:r w:rsidR="00CD4D82">
        <w:t>GAZY MEDYCZNE</w:t>
      </w:r>
    </w:p>
    <w:tbl>
      <w:tblPr>
        <w:tblpPr w:leftFromText="141" w:rightFromText="141" w:vertAnchor="text" w:horzAnchor="margin" w:tblpXSpec="center" w:tblpY="180"/>
        <w:tblW w:w="54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"/>
        <w:gridCol w:w="1594"/>
        <w:gridCol w:w="1050"/>
        <w:gridCol w:w="1294"/>
        <w:gridCol w:w="1294"/>
        <w:gridCol w:w="938"/>
        <w:gridCol w:w="928"/>
        <w:gridCol w:w="938"/>
        <w:gridCol w:w="938"/>
        <w:gridCol w:w="1350"/>
      </w:tblGrid>
      <w:tr w:rsidR="00635305" w:rsidRPr="0027077D" w14:paraId="4E883760" w14:textId="77777777" w:rsidTr="00635305">
        <w:trPr>
          <w:cantSplit/>
          <w:trHeight w:val="212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7475CB9A" w14:textId="414ED2FB" w:rsidR="00635305" w:rsidRPr="00635305" w:rsidRDefault="00635305" w:rsidP="00635305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L</w:t>
            </w:r>
            <w:r w:rsidRPr="00635305">
              <w:rPr>
                <w:b/>
                <w:bCs/>
                <w:iCs/>
                <w:sz w:val="18"/>
                <w:szCs w:val="18"/>
              </w:rPr>
              <w:t>p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FA93D4F" w14:textId="3E02E491" w:rsidR="00635305" w:rsidRPr="00635305" w:rsidRDefault="00635305" w:rsidP="00635305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Nazwa przedmiotu zamówienia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0AA1BE31" w14:textId="1FE1AEAF" w:rsidR="00635305" w:rsidRPr="00635305" w:rsidRDefault="00635305" w:rsidP="00635305">
            <w:pPr>
              <w:widowControl w:val="0"/>
              <w:tabs>
                <w:tab w:val="left" w:pos="7290"/>
              </w:tabs>
              <w:suppressAutoHyphens/>
              <w:jc w:val="center"/>
              <w:outlineLvl w:val="4"/>
              <w:rPr>
                <w:b/>
                <w:bCs/>
                <w:iCs/>
                <w:sz w:val="20"/>
                <w:szCs w:val="20"/>
              </w:rPr>
            </w:pPr>
            <w:r w:rsidRPr="00635305">
              <w:rPr>
                <w:b/>
                <w:bCs/>
                <w:iCs/>
                <w:sz w:val="20"/>
                <w:szCs w:val="20"/>
              </w:rPr>
              <w:t>Liczba</w:t>
            </w:r>
            <w:r>
              <w:rPr>
                <w:b/>
                <w:bCs/>
                <w:iCs/>
                <w:sz w:val="20"/>
                <w:szCs w:val="20"/>
              </w:rPr>
              <w:br/>
            </w:r>
            <w:r w:rsidRPr="00635305">
              <w:rPr>
                <w:b/>
                <w:bCs/>
                <w:iCs/>
                <w:sz w:val="20"/>
                <w:szCs w:val="20"/>
              </w:rPr>
              <w:t>i jednostka miary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7A0A2401" w14:textId="0B88BF7A" w:rsidR="00635305" w:rsidRPr="00635305" w:rsidRDefault="00635305" w:rsidP="00635305">
            <w:pPr>
              <w:widowControl w:val="0"/>
              <w:tabs>
                <w:tab w:val="left" w:pos="7290"/>
              </w:tabs>
              <w:suppressAutoHyphens/>
              <w:jc w:val="center"/>
              <w:outlineLvl w:val="4"/>
              <w:rPr>
                <w:b/>
                <w:bCs/>
                <w:iCs/>
                <w:sz w:val="20"/>
                <w:szCs w:val="20"/>
              </w:rPr>
            </w:pPr>
            <w:r w:rsidRPr="00635305">
              <w:rPr>
                <w:b/>
                <w:bCs/>
                <w:iCs/>
                <w:sz w:val="20"/>
                <w:szCs w:val="20"/>
              </w:rPr>
              <w:t>Cena jednostkowa netto w zł</w:t>
            </w:r>
            <w:r>
              <w:rPr>
                <w:b/>
                <w:bCs/>
                <w:iCs/>
                <w:sz w:val="20"/>
                <w:szCs w:val="20"/>
              </w:rPr>
              <w:br/>
            </w:r>
            <w:r w:rsidRPr="00635305">
              <w:rPr>
                <w:b/>
                <w:bCs/>
                <w:iCs/>
                <w:sz w:val="20"/>
                <w:szCs w:val="20"/>
              </w:rPr>
              <w:t xml:space="preserve"> za kg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2144221" w14:textId="36CB8284" w:rsidR="00635305" w:rsidRPr="00635305" w:rsidRDefault="00635305" w:rsidP="00635305">
            <w:pPr>
              <w:widowControl w:val="0"/>
              <w:tabs>
                <w:tab w:val="left" w:pos="7290"/>
              </w:tabs>
              <w:suppressAutoHyphens/>
              <w:jc w:val="center"/>
              <w:outlineLvl w:val="4"/>
              <w:rPr>
                <w:b/>
                <w:bCs/>
                <w:iCs/>
                <w:sz w:val="20"/>
                <w:szCs w:val="20"/>
              </w:rPr>
            </w:pPr>
            <w:r w:rsidRPr="00635305">
              <w:rPr>
                <w:b/>
                <w:bCs/>
                <w:iCs/>
                <w:sz w:val="20"/>
                <w:szCs w:val="20"/>
              </w:rPr>
              <w:t>Cena jednostkowa brutto w zł</w:t>
            </w:r>
            <w:r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635305">
              <w:rPr>
                <w:b/>
                <w:bCs/>
                <w:iCs/>
                <w:sz w:val="20"/>
                <w:szCs w:val="20"/>
              </w:rPr>
              <w:t>za kg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E39F14A" w14:textId="11ED36D9" w:rsidR="00635305" w:rsidRPr="00635305" w:rsidRDefault="00635305" w:rsidP="00635305">
            <w:pPr>
              <w:widowControl w:val="0"/>
              <w:tabs>
                <w:tab w:val="left" w:pos="7290"/>
              </w:tabs>
              <w:suppressAutoHyphens/>
              <w:jc w:val="center"/>
              <w:outlineLvl w:val="4"/>
              <w:rPr>
                <w:b/>
                <w:bCs/>
                <w:iCs/>
                <w:sz w:val="20"/>
                <w:szCs w:val="20"/>
              </w:rPr>
            </w:pPr>
            <w:r w:rsidRPr="00635305">
              <w:rPr>
                <w:b/>
                <w:bCs/>
                <w:iCs/>
                <w:sz w:val="20"/>
                <w:szCs w:val="20"/>
              </w:rPr>
              <w:t>Wartość netto</w:t>
            </w:r>
            <w:r>
              <w:rPr>
                <w:b/>
                <w:bCs/>
                <w:iCs/>
                <w:sz w:val="20"/>
                <w:szCs w:val="20"/>
              </w:rPr>
              <w:br/>
            </w:r>
            <w:r w:rsidRPr="00635305">
              <w:rPr>
                <w:b/>
                <w:bCs/>
                <w:iCs/>
                <w:sz w:val="20"/>
                <w:szCs w:val="20"/>
              </w:rPr>
              <w:t>w zł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FEA5CC0" w14:textId="2E04D11B" w:rsidR="00635305" w:rsidRPr="00635305" w:rsidRDefault="00635305" w:rsidP="00635305">
            <w:pPr>
              <w:widowControl w:val="0"/>
              <w:tabs>
                <w:tab w:val="left" w:pos="7290"/>
              </w:tabs>
              <w:suppressAutoHyphens/>
              <w:jc w:val="center"/>
              <w:outlineLvl w:val="4"/>
              <w:rPr>
                <w:b/>
                <w:bCs/>
                <w:iCs/>
                <w:sz w:val="20"/>
                <w:szCs w:val="20"/>
              </w:rPr>
            </w:pPr>
            <w:r w:rsidRPr="00635305">
              <w:rPr>
                <w:b/>
                <w:bCs/>
                <w:iCs/>
                <w:sz w:val="20"/>
                <w:szCs w:val="20"/>
              </w:rPr>
              <w:t>Stawka podatku VAT</w:t>
            </w:r>
            <w:r>
              <w:rPr>
                <w:b/>
                <w:bCs/>
                <w:iCs/>
                <w:sz w:val="20"/>
                <w:szCs w:val="20"/>
              </w:rPr>
              <w:br/>
            </w:r>
            <w:r w:rsidRPr="00635305">
              <w:rPr>
                <w:b/>
                <w:bCs/>
                <w:iCs/>
                <w:sz w:val="20"/>
                <w:szCs w:val="20"/>
              </w:rPr>
              <w:t>w %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CF52CC8" w14:textId="10CF2251" w:rsidR="00635305" w:rsidRPr="00635305" w:rsidRDefault="00635305" w:rsidP="00635305">
            <w:pPr>
              <w:widowControl w:val="0"/>
              <w:tabs>
                <w:tab w:val="left" w:pos="7290"/>
              </w:tabs>
              <w:suppressAutoHyphens/>
              <w:jc w:val="center"/>
              <w:outlineLvl w:val="4"/>
              <w:rPr>
                <w:b/>
                <w:bCs/>
                <w:iCs/>
                <w:sz w:val="20"/>
                <w:szCs w:val="20"/>
              </w:rPr>
            </w:pPr>
            <w:r w:rsidRPr="00635305">
              <w:rPr>
                <w:b/>
                <w:bCs/>
                <w:iCs/>
                <w:sz w:val="20"/>
                <w:szCs w:val="20"/>
              </w:rPr>
              <w:t>Wartość podatku VAT</w:t>
            </w:r>
            <w:r>
              <w:rPr>
                <w:b/>
                <w:bCs/>
                <w:iCs/>
                <w:sz w:val="20"/>
                <w:szCs w:val="20"/>
              </w:rPr>
              <w:br/>
            </w:r>
            <w:r w:rsidRPr="00635305">
              <w:rPr>
                <w:b/>
                <w:bCs/>
                <w:iCs/>
                <w:sz w:val="20"/>
                <w:szCs w:val="20"/>
              </w:rPr>
              <w:t>w zł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4C3D83D" w14:textId="77777777" w:rsidR="00635305" w:rsidRPr="00635305" w:rsidRDefault="00635305" w:rsidP="00635305">
            <w:pPr>
              <w:widowControl w:val="0"/>
              <w:tabs>
                <w:tab w:val="left" w:pos="7290"/>
              </w:tabs>
              <w:suppressAutoHyphens/>
              <w:jc w:val="center"/>
              <w:outlineLvl w:val="4"/>
              <w:rPr>
                <w:b/>
                <w:bCs/>
                <w:iCs/>
                <w:sz w:val="20"/>
                <w:szCs w:val="20"/>
              </w:rPr>
            </w:pPr>
            <w:r w:rsidRPr="00635305">
              <w:rPr>
                <w:b/>
                <w:bCs/>
                <w:iCs/>
                <w:sz w:val="20"/>
                <w:szCs w:val="20"/>
              </w:rPr>
              <w:t>Wartość brutto w zł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84B5F00" w14:textId="77777777" w:rsidR="00635305" w:rsidRPr="00635305" w:rsidRDefault="00635305" w:rsidP="00635305">
            <w:pPr>
              <w:widowControl w:val="0"/>
              <w:tabs>
                <w:tab w:val="left" w:pos="7290"/>
              </w:tabs>
              <w:suppressAutoHyphens/>
              <w:jc w:val="center"/>
              <w:outlineLvl w:val="4"/>
              <w:rPr>
                <w:b/>
                <w:bCs/>
                <w:iCs/>
                <w:sz w:val="20"/>
                <w:szCs w:val="20"/>
              </w:rPr>
            </w:pPr>
            <w:r w:rsidRPr="00635305">
              <w:rPr>
                <w:b/>
                <w:bCs/>
                <w:iCs/>
                <w:sz w:val="20"/>
                <w:szCs w:val="20"/>
              </w:rPr>
              <w:t>Nazwa handlowa,</w:t>
            </w:r>
            <w:r w:rsidRPr="00635305">
              <w:rPr>
                <w:b/>
                <w:bCs/>
                <w:iCs/>
                <w:sz w:val="20"/>
                <w:szCs w:val="20"/>
              </w:rPr>
              <w:br/>
              <w:t xml:space="preserve"> nr i data ważności świadectwa dopuszczenia</w:t>
            </w:r>
          </w:p>
        </w:tc>
      </w:tr>
      <w:tr w:rsidR="00635305" w:rsidRPr="0027077D" w14:paraId="4FA5C829" w14:textId="77777777" w:rsidTr="00FB46A6">
        <w:trPr>
          <w:cantSplit/>
          <w:trHeight w:val="1005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AC13670" w14:textId="6280A190" w:rsidR="00635305" w:rsidRPr="00635305" w:rsidRDefault="00FB46A6" w:rsidP="00635305">
            <w:pPr>
              <w:widowControl w:val="0"/>
              <w:tabs>
                <w:tab w:val="left" w:pos="7290"/>
              </w:tabs>
              <w:suppressAutoHyphens/>
              <w:jc w:val="center"/>
              <w:outlineLvl w:val="4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5AA4B" w14:textId="77777777" w:rsidR="00635305" w:rsidRPr="00635305" w:rsidRDefault="00635305" w:rsidP="00635305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  <w:r w:rsidRPr="00635305">
              <w:rPr>
                <w:b/>
                <w:bCs/>
                <w:iCs/>
                <w:sz w:val="20"/>
                <w:szCs w:val="20"/>
              </w:rPr>
              <w:t>Ciekły azot</w:t>
            </w:r>
          </w:p>
          <w:p w14:paraId="41525B5A" w14:textId="03F2CE73" w:rsidR="00635305" w:rsidRPr="00635305" w:rsidRDefault="00635305" w:rsidP="00635305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  <w:r w:rsidRPr="00635305">
              <w:rPr>
                <w:b/>
                <w:bCs/>
                <w:iCs/>
                <w:sz w:val="20"/>
                <w:szCs w:val="20"/>
              </w:rPr>
              <w:t>w odgazowywaczu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75E6B" w14:textId="77C1AFD4" w:rsidR="00635305" w:rsidRPr="00635305" w:rsidRDefault="00635305" w:rsidP="00635305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  <w:r w:rsidRPr="00635305">
              <w:rPr>
                <w:b/>
                <w:bCs/>
                <w:iCs/>
                <w:sz w:val="20"/>
                <w:szCs w:val="20"/>
              </w:rPr>
              <w:t>1</w:t>
            </w:r>
            <w:r w:rsidR="00605A6D">
              <w:rPr>
                <w:b/>
                <w:bCs/>
                <w:iCs/>
                <w:sz w:val="20"/>
                <w:szCs w:val="20"/>
              </w:rPr>
              <w:t>25</w:t>
            </w:r>
            <w:r w:rsidRPr="00635305">
              <w:rPr>
                <w:b/>
                <w:bCs/>
                <w:iCs/>
                <w:sz w:val="20"/>
                <w:szCs w:val="20"/>
              </w:rPr>
              <w:t> 000 kg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DF6BA" w14:textId="77777777" w:rsidR="00635305" w:rsidRPr="00635305" w:rsidRDefault="00635305" w:rsidP="00635305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1ED3" w14:textId="77777777" w:rsidR="00635305" w:rsidRPr="00635305" w:rsidRDefault="00635305" w:rsidP="00635305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E7C03" w14:textId="77777777" w:rsidR="00635305" w:rsidRPr="00635305" w:rsidRDefault="00635305" w:rsidP="00635305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86691" w14:textId="77777777" w:rsidR="00635305" w:rsidRPr="00635305" w:rsidRDefault="00635305" w:rsidP="00635305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39C99" w14:textId="77777777" w:rsidR="00635305" w:rsidRPr="00635305" w:rsidRDefault="00635305" w:rsidP="00635305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5DD7" w14:textId="77777777" w:rsidR="00635305" w:rsidRPr="00635305" w:rsidRDefault="00635305" w:rsidP="00635305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ED27" w14:textId="77777777" w:rsidR="00635305" w:rsidRPr="00635305" w:rsidRDefault="00635305" w:rsidP="00635305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</w:p>
        </w:tc>
      </w:tr>
      <w:tr w:rsidR="00635305" w:rsidRPr="0027077D" w14:paraId="24EB3EFE" w14:textId="77777777" w:rsidTr="00635305">
        <w:trPr>
          <w:cantSplit/>
          <w:trHeight w:val="320"/>
        </w:trPr>
        <w:tc>
          <w:tcPr>
            <w:tcW w:w="26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91C6F6A" w14:textId="5591BA94" w:rsidR="00635305" w:rsidRPr="00635305" w:rsidRDefault="00635305" w:rsidP="00635305">
            <w:pPr>
              <w:widowControl w:val="0"/>
              <w:tabs>
                <w:tab w:val="left" w:pos="7290"/>
              </w:tabs>
              <w:suppressAutoHyphens/>
              <w:jc w:val="center"/>
              <w:outlineLvl w:val="4"/>
              <w:rPr>
                <w:b/>
                <w:bCs/>
                <w:iCs/>
                <w:sz w:val="20"/>
                <w:szCs w:val="20"/>
              </w:rPr>
            </w:pPr>
            <w:r w:rsidRPr="00635305">
              <w:rPr>
                <w:b/>
                <w:bCs/>
                <w:iCs/>
                <w:sz w:val="20"/>
                <w:szCs w:val="20"/>
              </w:rPr>
              <w:t>RAZEM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F592" w14:textId="77777777" w:rsidR="00635305" w:rsidRPr="00635305" w:rsidRDefault="00635305" w:rsidP="00635305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BC77E" w14:textId="77777777" w:rsidR="00635305" w:rsidRPr="00635305" w:rsidRDefault="00635305" w:rsidP="00635305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0484" w14:textId="77777777" w:rsidR="00635305" w:rsidRPr="00635305" w:rsidRDefault="00635305" w:rsidP="00635305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0A55" w14:textId="77777777" w:rsidR="00635305" w:rsidRPr="00635305" w:rsidRDefault="00635305" w:rsidP="00635305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1234" w14:textId="77777777" w:rsidR="00635305" w:rsidRPr="00635305" w:rsidRDefault="00635305" w:rsidP="00635305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</w:p>
        </w:tc>
      </w:tr>
    </w:tbl>
    <w:p w14:paraId="2DE22CBB" w14:textId="77777777" w:rsidR="00CD4D82" w:rsidRDefault="00CD4D82"/>
    <w:p w14:paraId="6CB1F669" w14:textId="77777777" w:rsidR="00CD4D82" w:rsidRDefault="00CD4D82"/>
    <w:p w14:paraId="28BD6849" w14:textId="5EACDA73" w:rsidR="00CD4D82" w:rsidRDefault="00635305">
      <w:r>
        <w:t xml:space="preserve">2/ </w:t>
      </w:r>
      <w:r w:rsidR="00CD4D82">
        <w:t xml:space="preserve">DZIERŻAWA </w:t>
      </w:r>
    </w:p>
    <w:tbl>
      <w:tblPr>
        <w:tblpPr w:leftFromText="141" w:rightFromText="141" w:vertAnchor="text" w:horzAnchor="margin" w:tblpXSpec="center" w:tblpY="180"/>
        <w:tblW w:w="54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"/>
        <w:gridCol w:w="1593"/>
        <w:gridCol w:w="1050"/>
        <w:gridCol w:w="1294"/>
        <w:gridCol w:w="1294"/>
        <w:gridCol w:w="938"/>
        <w:gridCol w:w="928"/>
        <w:gridCol w:w="938"/>
        <w:gridCol w:w="938"/>
        <w:gridCol w:w="1350"/>
      </w:tblGrid>
      <w:tr w:rsidR="00635305" w:rsidRPr="0027077D" w14:paraId="228E75C5" w14:textId="77777777" w:rsidTr="00000E10">
        <w:trPr>
          <w:cantSplit/>
          <w:trHeight w:val="212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FCF908A" w14:textId="77777777" w:rsidR="00635305" w:rsidRPr="00635305" w:rsidRDefault="00635305" w:rsidP="00000E10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L</w:t>
            </w:r>
            <w:r w:rsidRPr="00635305">
              <w:rPr>
                <w:b/>
                <w:bCs/>
                <w:iCs/>
                <w:sz w:val="18"/>
                <w:szCs w:val="18"/>
              </w:rPr>
              <w:t>p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48E8DA98" w14:textId="77777777" w:rsidR="00635305" w:rsidRPr="00635305" w:rsidRDefault="00635305" w:rsidP="00000E10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Nazwa przedmiotu zamówienia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816D89B" w14:textId="77777777" w:rsidR="00635305" w:rsidRPr="00635305" w:rsidRDefault="00635305" w:rsidP="00000E10">
            <w:pPr>
              <w:widowControl w:val="0"/>
              <w:tabs>
                <w:tab w:val="left" w:pos="7290"/>
              </w:tabs>
              <w:suppressAutoHyphens/>
              <w:jc w:val="center"/>
              <w:outlineLvl w:val="4"/>
              <w:rPr>
                <w:b/>
                <w:bCs/>
                <w:iCs/>
                <w:sz w:val="20"/>
                <w:szCs w:val="20"/>
              </w:rPr>
            </w:pPr>
            <w:r w:rsidRPr="00635305">
              <w:rPr>
                <w:b/>
                <w:bCs/>
                <w:iCs/>
                <w:sz w:val="20"/>
                <w:szCs w:val="20"/>
              </w:rPr>
              <w:t>Liczba</w:t>
            </w:r>
            <w:r>
              <w:rPr>
                <w:b/>
                <w:bCs/>
                <w:iCs/>
                <w:sz w:val="20"/>
                <w:szCs w:val="20"/>
              </w:rPr>
              <w:br/>
            </w:r>
            <w:r w:rsidRPr="00635305">
              <w:rPr>
                <w:b/>
                <w:bCs/>
                <w:iCs/>
                <w:sz w:val="20"/>
                <w:szCs w:val="20"/>
              </w:rPr>
              <w:t>i jednostka miary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0F806E8E" w14:textId="77777777" w:rsidR="00635305" w:rsidRPr="00635305" w:rsidRDefault="00635305" w:rsidP="00000E10">
            <w:pPr>
              <w:widowControl w:val="0"/>
              <w:tabs>
                <w:tab w:val="left" w:pos="7290"/>
              </w:tabs>
              <w:suppressAutoHyphens/>
              <w:jc w:val="center"/>
              <w:outlineLvl w:val="4"/>
              <w:rPr>
                <w:b/>
                <w:bCs/>
                <w:iCs/>
                <w:sz w:val="20"/>
                <w:szCs w:val="20"/>
              </w:rPr>
            </w:pPr>
            <w:r w:rsidRPr="00635305">
              <w:rPr>
                <w:b/>
                <w:bCs/>
                <w:iCs/>
                <w:sz w:val="20"/>
                <w:szCs w:val="20"/>
              </w:rPr>
              <w:t>Cena jednostkowa netto w zł</w:t>
            </w:r>
            <w:r>
              <w:rPr>
                <w:b/>
                <w:bCs/>
                <w:iCs/>
                <w:sz w:val="20"/>
                <w:szCs w:val="20"/>
              </w:rPr>
              <w:br/>
            </w:r>
            <w:r w:rsidRPr="00635305">
              <w:rPr>
                <w:b/>
                <w:bCs/>
                <w:iCs/>
                <w:sz w:val="20"/>
                <w:szCs w:val="20"/>
              </w:rPr>
              <w:t xml:space="preserve"> za kg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D1DF28F" w14:textId="77777777" w:rsidR="00635305" w:rsidRPr="00635305" w:rsidRDefault="00635305" w:rsidP="00000E10">
            <w:pPr>
              <w:widowControl w:val="0"/>
              <w:tabs>
                <w:tab w:val="left" w:pos="7290"/>
              </w:tabs>
              <w:suppressAutoHyphens/>
              <w:jc w:val="center"/>
              <w:outlineLvl w:val="4"/>
              <w:rPr>
                <w:b/>
                <w:bCs/>
                <w:iCs/>
                <w:sz w:val="20"/>
                <w:szCs w:val="20"/>
              </w:rPr>
            </w:pPr>
            <w:r w:rsidRPr="00635305">
              <w:rPr>
                <w:b/>
                <w:bCs/>
                <w:iCs/>
                <w:sz w:val="20"/>
                <w:szCs w:val="20"/>
              </w:rPr>
              <w:t>Cena jednostkowa brutto w zł</w:t>
            </w:r>
            <w:r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635305">
              <w:rPr>
                <w:b/>
                <w:bCs/>
                <w:iCs/>
                <w:sz w:val="20"/>
                <w:szCs w:val="20"/>
              </w:rPr>
              <w:t>za kg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0EF41E7" w14:textId="77777777" w:rsidR="00635305" w:rsidRPr="00635305" w:rsidRDefault="00635305" w:rsidP="00000E10">
            <w:pPr>
              <w:widowControl w:val="0"/>
              <w:tabs>
                <w:tab w:val="left" w:pos="7290"/>
              </w:tabs>
              <w:suppressAutoHyphens/>
              <w:jc w:val="center"/>
              <w:outlineLvl w:val="4"/>
              <w:rPr>
                <w:b/>
                <w:bCs/>
                <w:iCs/>
                <w:sz w:val="20"/>
                <w:szCs w:val="20"/>
              </w:rPr>
            </w:pPr>
            <w:r w:rsidRPr="00635305">
              <w:rPr>
                <w:b/>
                <w:bCs/>
                <w:iCs/>
                <w:sz w:val="20"/>
                <w:szCs w:val="20"/>
              </w:rPr>
              <w:t>Wartość netto</w:t>
            </w:r>
            <w:r>
              <w:rPr>
                <w:b/>
                <w:bCs/>
                <w:iCs/>
                <w:sz w:val="20"/>
                <w:szCs w:val="20"/>
              </w:rPr>
              <w:br/>
            </w:r>
            <w:r w:rsidRPr="00635305">
              <w:rPr>
                <w:b/>
                <w:bCs/>
                <w:iCs/>
                <w:sz w:val="20"/>
                <w:szCs w:val="20"/>
              </w:rPr>
              <w:t>w zł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5BFE840" w14:textId="77777777" w:rsidR="00635305" w:rsidRPr="00635305" w:rsidRDefault="00635305" w:rsidP="00000E10">
            <w:pPr>
              <w:widowControl w:val="0"/>
              <w:tabs>
                <w:tab w:val="left" w:pos="7290"/>
              </w:tabs>
              <w:suppressAutoHyphens/>
              <w:jc w:val="center"/>
              <w:outlineLvl w:val="4"/>
              <w:rPr>
                <w:b/>
                <w:bCs/>
                <w:iCs/>
                <w:sz w:val="20"/>
                <w:szCs w:val="20"/>
              </w:rPr>
            </w:pPr>
            <w:r w:rsidRPr="00635305">
              <w:rPr>
                <w:b/>
                <w:bCs/>
                <w:iCs/>
                <w:sz w:val="20"/>
                <w:szCs w:val="20"/>
              </w:rPr>
              <w:t>Stawka podatku VAT</w:t>
            </w:r>
            <w:r>
              <w:rPr>
                <w:b/>
                <w:bCs/>
                <w:iCs/>
                <w:sz w:val="20"/>
                <w:szCs w:val="20"/>
              </w:rPr>
              <w:br/>
            </w:r>
            <w:r w:rsidRPr="00635305">
              <w:rPr>
                <w:b/>
                <w:bCs/>
                <w:iCs/>
                <w:sz w:val="20"/>
                <w:szCs w:val="20"/>
              </w:rPr>
              <w:t>w %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E3DB4F7" w14:textId="77777777" w:rsidR="00635305" w:rsidRPr="00635305" w:rsidRDefault="00635305" w:rsidP="00000E10">
            <w:pPr>
              <w:widowControl w:val="0"/>
              <w:tabs>
                <w:tab w:val="left" w:pos="7290"/>
              </w:tabs>
              <w:suppressAutoHyphens/>
              <w:jc w:val="center"/>
              <w:outlineLvl w:val="4"/>
              <w:rPr>
                <w:b/>
                <w:bCs/>
                <w:iCs/>
                <w:sz w:val="20"/>
                <w:szCs w:val="20"/>
              </w:rPr>
            </w:pPr>
            <w:r w:rsidRPr="00635305">
              <w:rPr>
                <w:b/>
                <w:bCs/>
                <w:iCs/>
                <w:sz w:val="20"/>
                <w:szCs w:val="20"/>
              </w:rPr>
              <w:t>Wartość podatku VAT</w:t>
            </w:r>
            <w:r>
              <w:rPr>
                <w:b/>
                <w:bCs/>
                <w:iCs/>
                <w:sz w:val="20"/>
                <w:szCs w:val="20"/>
              </w:rPr>
              <w:br/>
            </w:r>
            <w:r w:rsidRPr="00635305">
              <w:rPr>
                <w:b/>
                <w:bCs/>
                <w:iCs/>
                <w:sz w:val="20"/>
                <w:szCs w:val="20"/>
              </w:rPr>
              <w:t>w zł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0546024" w14:textId="77777777" w:rsidR="00635305" w:rsidRPr="00635305" w:rsidRDefault="00635305" w:rsidP="00000E10">
            <w:pPr>
              <w:widowControl w:val="0"/>
              <w:tabs>
                <w:tab w:val="left" w:pos="7290"/>
              </w:tabs>
              <w:suppressAutoHyphens/>
              <w:jc w:val="center"/>
              <w:outlineLvl w:val="4"/>
              <w:rPr>
                <w:b/>
                <w:bCs/>
                <w:iCs/>
                <w:sz w:val="20"/>
                <w:szCs w:val="20"/>
              </w:rPr>
            </w:pPr>
            <w:r w:rsidRPr="00635305">
              <w:rPr>
                <w:b/>
                <w:bCs/>
                <w:iCs/>
                <w:sz w:val="20"/>
                <w:szCs w:val="20"/>
              </w:rPr>
              <w:t>Wartość brutto w zł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FF91B05" w14:textId="77777777" w:rsidR="00635305" w:rsidRPr="00635305" w:rsidRDefault="00635305" w:rsidP="00000E10">
            <w:pPr>
              <w:widowControl w:val="0"/>
              <w:tabs>
                <w:tab w:val="left" w:pos="7290"/>
              </w:tabs>
              <w:suppressAutoHyphens/>
              <w:jc w:val="center"/>
              <w:outlineLvl w:val="4"/>
              <w:rPr>
                <w:b/>
                <w:bCs/>
                <w:iCs/>
                <w:sz w:val="20"/>
                <w:szCs w:val="20"/>
              </w:rPr>
            </w:pPr>
            <w:r w:rsidRPr="00635305">
              <w:rPr>
                <w:b/>
                <w:bCs/>
                <w:iCs/>
                <w:sz w:val="20"/>
                <w:szCs w:val="20"/>
              </w:rPr>
              <w:t>Nazwa handlowa,</w:t>
            </w:r>
            <w:r w:rsidRPr="00635305">
              <w:rPr>
                <w:b/>
                <w:bCs/>
                <w:iCs/>
                <w:sz w:val="20"/>
                <w:szCs w:val="20"/>
              </w:rPr>
              <w:br/>
              <w:t xml:space="preserve"> nr i data ważności świadectwa dopuszczenia</w:t>
            </w:r>
          </w:p>
        </w:tc>
      </w:tr>
      <w:tr w:rsidR="00635305" w:rsidRPr="0027077D" w14:paraId="0E46BB39" w14:textId="77777777" w:rsidTr="00FB46A6">
        <w:trPr>
          <w:cantSplit/>
          <w:trHeight w:val="1289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E48D012" w14:textId="04F12D39" w:rsidR="00635305" w:rsidRPr="00635305" w:rsidRDefault="00FB46A6" w:rsidP="00000E10">
            <w:pPr>
              <w:widowControl w:val="0"/>
              <w:tabs>
                <w:tab w:val="left" w:pos="7290"/>
              </w:tabs>
              <w:suppressAutoHyphens/>
              <w:jc w:val="center"/>
              <w:outlineLvl w:val="4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B5A5E" w14:textId="056C4F55" w:rsidR="00635305" w:rsidRPr="00635305" w:rsidRDefault="00635305" w:rsidP="00000E10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Dzierżawa zbiorników przewoźnych na ciekły azot – 3 szt. (1000 kg)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6916D" w14:textId="3B45BDE4" w:rsidR="00635305" w:rsidRPr="00635305" w:rsidRDefault="00635305" w:rsidP="00000E10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 zbiorniki x 36 m-cy = 108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5F52A" w14:textId="77777777" w:rsidR="00635305" w:rsidRPr="00635305" w:rsidRDefault="00635305" w:rsidP="00000E10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1BAF" w14:textId="77777777" w:rsidR="00635305" w:rsidRPr="00635305" w:rsidRDefault="00635305" w:rsidP="00000E10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D0BB" w14:textId="77777777" w:rsidR="00635305" w:rsidRPr="00635305" w:rsidRDefault="00635305" w:rsidP="00000E10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16CB4" w14:textId="77777777" w:rsidR="00635305" w:rsidRPr="00635305" w:rsidRDefault="00635305" w:rsidP="00000E10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F5E8" w14:textId="77777777" w:rsidR="00635305" w:rsidRPr="00635305" w:rsidRDefault="00635305" w:rsidP="00000E10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D87D1" w14:textId="77777777" w:rsidR="00635305" w:rsidRPr="00635305" w:rsidRDefault="00635305" w:rsidP="00000E10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04227" w14:textId="09E79062" w:rsidR="00635305" w:rsidRPr="00635305" w:rsidRDefault="00797840" w:rsidP="00797840">
            <w:pPr>
              <w:widowControl w:val="0"/>
              <w:tabs>
                <w:tab w:val="left" w:pos="7290"/>
              </w:tabs>
              <w:suppressAutoHyphens/>
              <w:jc w:val="center"/>
              <w:outlineLvl w:val="4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Nie dotyczy</w:t>
            </w:r>
          </w:p>
        </w:tc>
      </w:tr>
      <w:tr w:rsidR="00635305" w:rsidRPr="0027077D" w14:paraId="2D3F06F6" w14:textId="77777777" w:rsidTr="00000E10">
        <w:trPr>
          <w:cantSplit/>
          <w:trHeight w:val="320"/>
        </w:trPr>
        <w:tc>
          <w:tcPr>
            <w:tcW w:w="26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A892025" w14:textId="77777777" w:rsidR="00635305" w:rsidRPr="00635305" w:rsidRDefault="00635305" w:rsidP="00000E10">
            <w:pPr>
              <w:widowControl w:val="0"/>
              <w:tabs>
                <w:tab w:val="left" w:pos="7290"/>
              </w:tabs>
              <w:suppressAutoHyphens/>
              <w:jc w:val="center"/>
              <w:outlineLvl w:val="4"/>
              <w:rPr>
                <w:b/>
                <w:bCs/>
                <w:iCs/>
                <w:sz w:val="20"/>
                <w:szCs w:val="20"/>
              </w:rPr>
            </w:pPr>
            <w:r w:rsidRPr="00635305">
              <w:rPr>
                <w:b/>
                <w:bCs/>
                <w:iCs/>
                <w:sz w:val="20"/>
                <w:szCs w:val="20"/>
              </w:rPr>
              <w:t>RAZEM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30C41" w14:textId="77777777" w:rsidR="00635305" w:rsidRPr="00635305" w:rsidRDefault="00635305" w:rsidP="00000E10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9C0CD" w14:textId="77777777" w:rsidR="00635305" w:rsidRPr="00635305" w:rsidRDefault="00635305" w:rsidP="00000E10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523D" w14:textId="77777777" w:rsidR="00635305" w:rsidRPr="00635305" w:rsidRDefault="00635305" w:rsidP="00000E10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B8DD" w14:textId="77777777" w:rsidR="00635305" w:rsidRPr="00635305" w:rsidRDefault="00635305" w:rsidP="00000E10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9D3CD" w14:textId="77777777" w:rsidR="00635305" w:rsidRPr="00635305" w:rsidRDefault="00635305" w:rsidP="00000E10">
            <w:pPr>
              <w:widowControl w:val="0"/>
              <w:tabs>
                <w:tab w:val="left" w:pos="7290"/>
              </w:tabs>
              <w:suppressAutoHyphens/>
              <w:outlineLvl w:val="4"/>
              <w:rPr>
                <w:b/>
                <w:bCs/>
                <w:iCs/>
                <w:sz w:val="20"/>
                <w:szCs w:val="20"/>
              </w:rPr>
            </w:pPr>
          </w:p>
        </w:tc>
      </w:tr>
    </w:tbl>
    <w:p w14:paraId="0FCAA25E" w14:textId="77777777" w:rsidR="00CD4D82" w:rsidRDefault="00CD4D82"/>
    <w:p w14:paraId="4EE41AB5" w14:textId="77777777" w:rsidR="00CD4D82" w:rsidRDefault="00CD4D82"/>
    <w:p w14:paraId="12E8CE55" w14:textId="435F5739" w:rsidR="00797840" w:rsidRDefault="00797840">
      <w:r>
        <w:t>RAZEM PAKIET 1:</w:t>
      </w:r>
    </w:p>
    <w:p w14:paraId="3046BAB5" w14:textId="77777777" w:rsidR="00797840" w:rsidRDefault="00797840"/>
    <w:p w14:paraId="5111CCD1" w14:textId="004AB3F2" w:rsidR="00797840" w:rsidRDefault="00797840">
      <w:r>
        <w:t>Wartość netto w zł: ……………………</w:t>
      </w:r>
      <w:r w:rsidR="00FB46A6">
        <w:t>………...</w:t>
      </w:r>
    </w:p>
    <w:p w14:paraId="4ADD7F1B" w14:textId="77777777" w:rsidR="00797840" w:rsidRDefault="00797840"/>
    <w:p w14:paraId="1E2102FA" w14:textId="04710EA0" w:rsidR="00797840" w:rsidRDefault="00797840">
      <w:r>
        <w:t>Wartość brutto w zł: …………………</w:t>
      </w:r>
      <w:r w:rsidR="00FB46A6">
        <w:t>…………..</w:t>
      </w:r>
      <w:r w:rsidR="00FB46A6">
        <w:br/>
      </w:r>
    </w:p>
    <w:p w14:paraId="465F5360" w14:textId="50FB9056" w:rsidR="00D3271C" w:rsidRDefault="00D3271C">
      <w:r>
        <w:t>W tym podatek VAT 8 % w zł ………………….</w:t>
      </w:r>
      <w:r w:rsidR="00FB46A6">
        <w:t>.</w:t>
      </w:r>
    </w:p>
    <w:p w14:paraId="5038F869" w14:textId="5928401D" w:rsidR="00FB46A6" w:rsidRDefault="00FB46A6">
      <w:r>
        <w:br/>
        <w:t>W tym podatek VAT 23 % w zł ………………….</w:t>
      </w:r>
    </w:p>
    <w:sectPr w:rsidR="00FB46A6" w:rsidSect="0012501C">
      <w:headerReference w:type="default" r:id="rId9"/>
      <w:footerReference w:type="default" r:id="rId10"/>
      <w:type w:val="continuous"/>
      <w:pgSz w:w="11907" w:h="16840" w:code="9"/>
      <w:pgMar w:top="2552" w:right="709" w:bottom="1417" w:left="1276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0D4F4" w14:textId="77777777" w:rsidR="00FB52DE" w:rsidRDefault="00FB52DE" w:rsidP="00FB52DE">
      <w:r>
        <w:separator/>
      </w:r>
    </w:p>
  </w:endnote>
  <w:endnote w:type="continuationSeparator" w:id="0">
    <w:p w14:paraId="6689D5F0" w14:textId="77777777" w:rsidR="00FB52DE" w:rsidRDefault="00FB52DE" w:rsidP="00FB5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9494817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426E01B" w14:textId="23B87219" w:rsidR="00D8280A" w:rsidRDefault="00D8280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E6322CD" w14:textId="77777777" w:rsidR="00D8280A" w:rsidRDefault="00D828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00979E" w14:textId="77777777" w:rsidR="00FB52DE" w:rsidRDefault="00FB52DE" w:rsidP="00FB52DE">
      <w:r>
        <w:separator/>
      </w:r>
    </w:p>
  </w:footnote>
  <w:footnote w:type="continuationSeparator" w:id="0">
    <w:p w14:paraId="6DF9C78C" w14:textId="77777777" w:rsidR="00FB52DE" w:rsidRDefault="00FB52DE" w:rsidP="00FB5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F4BE1" w14:textId="5F5D9CBF" w:rsidR="00FB52DE" w:rsidRDefault="00FB52DE">
    <w:pPr>
      <w:pStyle w:val="Nagwek"/>
    </w:pPr>
    <w:r w:rsidRPr="00C330FF">
      <w:rPr>
        <w:noProof/>
      </w:rPr>
      <w:drawing>
        <wp:inline distT="0" distB="0" distL="0" distR="0" wp14:anchorId="041A46A3" wp14:editId="7D2DD6BF">
          <wp:extent cx="5761355" cy="1093470"/>
          <wp:effectExtent l="0" t="0" r="0" b="0"/>
          <wp:docPr id="219384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6033428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093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C7DC7"/>
    <w:multiLevelType w:val="hybridMultilevel"/>
    <w:tmpl w:val="035C4F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6E6D70"/>
    <w:multiLevelType w:val="hybridMultilevel"/>
    <w:tmpl w:val="C8DADDC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6B705AD"/>
    <w:multiLevelType w:val="hybridMultilevel"/>
    <w:tmpl w:val="34C4B800"/>
    <w:lvl w:ilvl="0" w:tplc="A352F35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664EE6"/>
    <w:multiLevelType w:val="hybridMultilevel"/>
    <w:tmpl w:val="955A2304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5C3EFD"/>
    <w:multiLevelType w:val="hybridMultilevel"/>
    <w:tmpl w:val="5AACE2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27567"/>
    <w:multiLevelType w:val="hybridMultilevel"/>
    <w:tmpl w:val="8BEEC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9F1DF6"/>
    <w:multiLevelType w:val="hybridMultilevel"/>
    <w:tmpl w:val="5AE2EDE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B4D120B"/>
    <w:multiLevelType w:val="hybridMultilevel"/>
    <w:tmpl w:val="69A0AA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84250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69318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841190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1928179">
    <w:abstractNumId w:val="0"/>
  </w:num>
  <w:num w:numId="5" w16cid:durableId="636225152">
    <w:abstractNumId w:val="5"/>
  </w:num>
  <w:num w:numId="6" w16cid:durableId="1773167920">
    <w:abstractNumId w:val="7"/>
  </w:num>
  <w:num w:numId="7" w16cid:durableId="351423411">
    <w:abstractNumId w:val="2"/>
  </w:num>
  <w:num w:numId="8" w16cid:durableId="1959137312">
    <w:abstractNumId w:val="0"/>
  </w:num>
  <w:num w:numId="9" w16cid:durableId="2761073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9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2DE"/>
    <w:rsid w:val="00092AA4"/>
    <w:rsid w:val="0012501C"/>
    <w:rsid w:val="003564E4"/>
    <w:rsid w:val="0037332C"/>
    <w:rsid w:val="003B7841"/>
    <w:rsid w:val="003C507E"/>
    <w:rsid w:val="005206DC"/>
    <w:rsid w:val="005E383C"/>
    <w:rsid w:val="00605A6D"/>
    <w:rsid w:val="006312E4"/>
    <w:rsid w:val="00635305"/>
    <w:rsid w:val="00797840"/>
    <w:rsid w:val="00830DF3"/>
    <w:rsid w:val="008751E5"/>
    <w:rsid w:val="00B11358"/>
    <w:rsid w:val="00BE19C5"/>
    <w:rsid w:val="00CD4D82"/>
    <w:rsid w:val="00CF0AD4"/>
    <w:rsid w:val="00D3271C"/>
    <w:rsid w:val="00D8280A"/>
    <w:rsid w:val="00DD5FB9"/>
    <w:rsid w:val="00EC4713"/>
    <w:rsid w:val="00F77AC3"/>
    <w:rsid w:val="00F85A3D"/>
    <w:rsid w:val="00FB46A6"/>
    <w:rsid w:val="00FB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A85D9"/>
  <w15:chartTrackingRefBased/>
  <w15:docId w15:val="{1503568B-ED19-4054-A609-589EDB3E0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52D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52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52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52D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52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52D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52D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52D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52D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52D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52D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52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52D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52D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52D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52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52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52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52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B52D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B52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52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B52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52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B52D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B52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B52D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52D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52D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52DE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uiPriority w:val="99"/>
    <w:semiHidden/>
    <w:rsid w:val="00FB52DE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B52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2D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B52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2D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jwge2t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A26BE5-232B-4101-B856-C8011A4E2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746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Szpital d</dc:creator>
  <cp:keywords/>
  <dc:description/>
  <cp:lastModifiedBy>TECH1</cp:lastModifiedBy>
  <cp:revision>11</cp:revision>
  <cp:lastPrinted>2026-01-23T11:04:00Z</cp:lastPrinted>
  <dcterms:created xsi:type="dcterms:W3CDTF">2026-01-23T09:19:00Z</dcterms:created>
  <dcterms:modified xsi:type="dcterms:W3CDTF">2026-01-26T11:35:00Z</dcterms:modified>
</cp:coreProperties>
</file>